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4ced015b0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BRATLIES REGNSKAP Øystein Bratlie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BRATLIES REGNSKAP Øystein Bratlie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e43261cb94b57"/>
      <w:footerReference xmlns:r="http://schemas.openxmlformats.org/officeDocument/2006/relationships" w:type="default" r:id="R513ced8762d7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BRATLIES REGNSKAP Øystein Bratlie   ·   Org.nr 970 595 945   ·   Høyvangvegen 90   ·   2322 RIDABU   ·   Tlf. 45 81 47 33   ·   oystein@bratlies.no   ·   www.bratliesregnskap.no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BRATLIES REGNSKAP Øystein Bratlie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e43261cb94b57" /><Relationship Type="http://schemas.openxmlformats.org/officeDocument/2006/relationships/footer" Target="/word/footer1.xml" Id="R513ced8762d7437e" /></Relationships>
</file>