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c2a3a67a043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MASO HOLDING AS</w:t>
      </w:r>
    </w:p>
    <w:sectPr>
      <w:headerReference xmlns:r="http://schemas.openxmlformats.org/officeDocument/2006/relationships" w:type="default" r:id="R89d36f8f091145dc"/>
      <w:footerReference xmlns:r="http://schemas.openxmlformats.org/officeDocument/2006/relationships" w:type="default" r:id="R5274568b95e0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MASO HOLDING AS   ·   Org.nr 971 050 896   ·   Teistveien 22   ·   1367 SNARØYA   ·   post@rafens.no   ·   www.rafens.no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36f8f091145dc" /><Relationship Type="http://schemas.openxmlformats.org/officeDocument/2006/relationships/footer" Target="/word/footer1.xml" Id="R5274568b95e04452" /></Relationships>
</file>