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82e8088a349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NORDHORDLAND 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NORDHORDLAND 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5d637250e24dc0"/>
      <w:footerReference xmlns:r="http://schemas.openxmlformats.org/officeDocument/2006/relationships" w:type="default" r:id="R9082eb823dc247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NORDHORDLAND REVISJON IKS   ·   Org.nr 971 361 433   ·   Kvassnesvegen 23   ·   5914 ISDALSTØ   ·   nhr@nhr.no   ·   www.nhr.no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NORDHORDLAND 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5d637250e24dc0" /><Relationship Type="http://schemas.openxmlformats.org/officeDocument/2006/relationships/footer" Target="/word/footer1.xml" Id="R9082eb823dc2472f" /></Relationships>
</file>