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6b7c49079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SIGDAL REGNSKAP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REGNSKAP SA</w:t>
      </w:r>
    </w:p>
    <w:sectPr>
      <w:headerReference xmlns:r="http://schemas.openxmlformats.org/officeDocument/2006/relationships" w:type="default" r:id="Rd74f48276412483b"/>
      <w:footerReference xmlns:r="http://schemas.openxmlformats.org/officeDocument/2006/relationships" w:type="default" r:id="Rfecee5972de4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REGNSKAP SA   ·   Org.nr 971 445 807   ·   Sagveien 28   ·   3350 PRESTFOSS   ·   Tlf. 32 71 04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f48276412483b" /><Relationship Type="http://schemas.openxmlformats.org/officeDocument/2006/relationships/footer" Target="/word/footer1.xml" Id="Rfecee5972de44b35" /></Relationships>
</file>