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972007bd1449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REGNSKAP SA</w:t>
      </w:r>
    </w:p>
    <w:sectPr>
      <w:headerReference xmlns:r="http://schemas.openxmlformats.org/officeDocument/2006/relationships" w:type="default" r:id="R11459cb82f0b465c"/>
      <w:footerReference xmlns:r="http://schemas.openxmlformats.org/officeDocument/2006/relationships" w:type="default" r:id="R87bddf4e8575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REGNSKAP SA   ·   Org.nr 971 445 807   ·   Sagveien 28   ·   3350 PRESTFOSS   ·   Tlf. 32 71 04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59cb82f0b465c" /><Relationship Type="http://schemas.openxmlformats.org/officeDocument/2006/relationships/footer" Target="/word/footer1.xml" Id="R87bddf4e857547cd" /></Relationships>
</file>