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d3e3cb4fb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GRENDAL.</w:t>
      </w:r>
    </w:p>
    <w:sectPr>
      <w:headerReference xmlns:r="http://schemas.openxmlformats.org/officeDocument/2006/relationships" w:type="default" r:id="R8764c2ba5c444fd3"/>
      <w:footerReference xmlns:r="http://schemas.openxmlformats.org/officeDocument/2006/relationships" w:type="default" r:id="R9b5c257369b0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4c2ba5c444fd3" /><Relationship Type="http://schemas.openxmlformats.org/officeDocument/2006/relationships/footer" Target="/word/footer1.xml" Id="R9b5c257369b045b4" /></Relationships>
</file>