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44cda1522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GRENDAL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19217f6b6f324fb3"/>
      <w:footerReference xmlns:r="http://schemas.openxmlformats.org/officeDocument/2006/relationships" w:type="default" r:id="R95ea531f7e89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17f6b6f324fb3" /><Relationship Type="http://schemas.openxmlformats.org/officeDocument/2006/relationships/footer" Target="/word/footer1.xml" Id="R95ea531f7e89429d" /></Relationships>
</file>