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354294e124f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FINANSDEPARTEMENTET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FINANSDEPARTEMENTET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da4ae77b646e3"/>
      <w:footerReference xmlns:r="http://schemas.openxmlformats.org/officeDocument/2006/relationships" w:type="default" r:id="R91e62a493a464b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da4ae77b646e3" /><Relationship Type="http://schemas.openxmlformats.org/officeDocument/2006/relationships/footer" Target="/word/footer1.xml" Id="R91e62a493a464b43" /></Relationships>
</file>