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98c594cee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KVÆFJORD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Borkenes,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KVÆFJORD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f22fc9229414f"/>
      <w:footerReference xmlns:r="http://schemas.openxmlformats.org/officeDocument/2006/relationships" w:type="default" r:id="R5c7c6878b685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KVÆFJORD KOMMUNE   ·   Org.nr 972 417 998   ·   Bygdeveien 26   ·   9475 BORKENES   ·   Tlf. 77 02 30 00   ·   postmottak@kvafjord.kommune.no   ·   www.kvafjord.kommune.no/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f22fc9229414f" /><Relationship Type="http://schemas.openxmlformats.org/officeDocument/2006/relationships/footer" Target="/word/footer1.xml" Id="R5c7c6878b685432d" /></Relationships>
</file>