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35d5227e14a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SIWCO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SIWCO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207699eb754660"/>
      <w:footerReference xmlns:r="http://schemas.openxmlformats.org/officeDocument/2006/relationships" w:type="default" r:id="R9354c1cee8e7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SIWCO AS   ·   Org.nr 974 359 081   ·   c/o Vista AS, Kontinentalvegen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SIWCO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07699eb754660" /><Relationship Type="http://schemas.openxmlformats.org/officeDocument/2006/relationships/footer" Target="/word/footer1.xml" Id="R9354c1cee8e74732" /></Relationships>
</file>