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ef32fc852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C WORLDWIDE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C WORLDWIDE NORGE</w:t>
      </w:r>
    </w:p>
    <w:sectPr>
      <w:headerReference xmlns:r="http://schemas.openxmlformats.org/officeDocument/2006/relationships" w:type="default" r:id="R833831e53141461c"/>
      <w:footerReference xmlns:r="http://schemas.openxmlformats.org/officeDocument/2006/relationships" w:type="default" r:id="R466186bad6f8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  ·   Org.nr 974 536 218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831e53141461c" /><Relationship Type="http://schemas.openxmlformats.org/officeDocument/2006/relationships/footer" Target="/word/footer1.xml" Id="R466186bad6f84b5d" /></Relationships>
</file>