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0088a28f3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86ef68bdb4cc8"/>
      <w:footerReference xmlns:r="http://schemas.openxmlformats.org/officeDocument/2006/relationships" w:type="default" r:id="R77f276dbb698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 AS   ·   Org.nr 976 162 005   ·   Øyjordsveien 57   ·   8616 MO I RANA   ·   Tlf. 75 13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86ef68bdb4cc8" /><Relationship Type="http://schemas.openxmlformats.org/officeDocument/2006/relationships/footer" Target="/word/footer1.xml" Id="R77f276dbb6984087" /></Relationships>
</file>