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cb2876c354c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OSIRIS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OSIRIS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62a5d358824dde"/>
      <w:footerReference xmlns:r="http://schemas.openxmlformats.org/officeDocument/2006/relationships" w:type="default" r:id="Re9597d5cad1242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OSIRIS AS   ·   Org.nr 976 933 613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OSIRIS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62a5d358824dde" /><Relationship Type="http://schemas.openxmlformats.org/officeDocument/2006/relationships/footer" Target="/word/footer1.xml" Id="Re9597d5cad124299" /></Relationships>
</file>