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2371cf35e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e3a873f094cfc"/>
      <w:footerReference xmlns:r="http://schemas.openxmlformats.org/officeDocument/2006/relationships" w:type="default" r:id="R495f56dd326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e3a873f094cfc" /><Relationship Type="http://schemas.openxmlformats.org/officeDocument/2006/relationships/footer" Target="/word/footer1.xml" Id="R495f56dd32624451" /></Relationships>
</file>