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24ced35f9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KRINO INVEST AS</w:t>
      </w:r>
    </w:p>
    <w:sectPr>
      <w:headerReference xmlns:r="http://schemas.openxmlformats.org/officeDocument/2006/relationships" w:type="default" r:id="Rb1bcc007e74a4592"/>
      <w:footerReference xmlns:r="http://schemas.openxmlformats.org/officeDocument/2006/relationships" w:type="default" r:id="R23379395b971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cc007e74a4592" /><Relationship Type="http://schemas.openxmlformats.org/officeDocument/2006/relationships/footer" Target="/word/footer1.xml" Id="R23379395b9714970" /></Relationships>
</file>