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af9dcaf86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F NORLØFF AS</w:t>
      </w:r>
    </w:p>
    <w:sectPr>
      <w:headerReference xmlns:r="http://schemas.openxmlformats.org/officeDocument/2006/relationships" w:type="default" r:id="R7e021f2ec794485c"/>
      <w:footerReference xmlns:r="http://schemas.openxmlformats.org/officeDocument/2006/relationships" w:type="default" r:id="R9bec4abf84dd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21f2ec794485c" /><Relationship Type="http://schemas.openxmlformats.org/officeDocument/2006/relationships/footer" Target="/word/footer1.xml" Id="R9bec4abf84dd4191" /></Relationships>
</file>