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c3693a88a44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 KONSULT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KONSULT AS</w:t>
      </w:r>
    </w:p>
    <w:sectPr>
      <w:headerReference xmlns:r="http://schemas.openxmlformats.org/officeDocument/2006/relationships" w:type="default" r:id="R9263f1b0c1c14e2d"/>
      <w:footerReference xmlns:r="http://schemas.openxmlformats.org/officeDocument/2006/relationships" w:type="default" r:id="R066cfae4910d49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KONSULT AS   ·   Org.nr 979 537 158   ·   Hvidstenveien 11   ·   1396 BILLINGSTAD   ·   Tlf. 67 24 74 37   ·   roar@digitall.no   ·   www.inter-konsult.no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3f1b0c1c14e2d" /><Relationship Type="http://schemas.openxmlformats.org/officeDocument/2006/relationships/footer" Target="/word/footer1.xml" Id="R066cfae4910d4900" /></Relationships>
</file>