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eb34138b4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INVESTERINGSGEORG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1a9349e871e842d8"/>
      <w:footerReference xmlns:r="http://schemas.openxmlformats.org/officeDocument/2006/relationships" w:type="default" r:id="R7131725bfb65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349e871e842d8" /><Relationship Type="http://schemas.openxmlformats.org/officeDocument/2006/relationships/footer" Target="/word/footer1.xml" Id="R7131725bfb654596" /></Relationships>
</file>