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2b8b9ce4e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GJELSTEN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GJELSTEN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f60b5cd824e02"/>
      <w:footerReference xmlns:r="http://schemas.openxmlformats.org/officeDocument/2006/relationships" w:type="default" r:id="R99b1c296f418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f60b5cd824e02" /><Relationship Type="http://schemas.openxmlformats.org/officeDocument/2006/relationships/footer" Target="/word/footer1.xml" Id="R99b1c296f418483d" /></Relationships>
</file>