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74aabbadc47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ØGREID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AS</w:t>
      </w:r>
    </w:p>
    <w:sectPr>
      <w:headerReference xmlns:r="http://schemas.openxmlformats.org/officeDocument/2006/relationships" w:type="default" r:id="R35f84f78562243be"/>
      <w:footerReference xmlns:r="http://schemas.openxmlformats.org/officeDocument/2006/relationships" w:type="default" r:id="R09f53e18e17747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AS   ·   Org.nr 980 279 286   ·  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f84f78562243be" /><Relationship Type="http://schemas.openxmlformats.org/officeDocument/2006/relationships/footer" Target="/word/footer1.xml" Id="R09f53e18e1774735" /></Relationships>
</file>