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bfe6999a9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PETIMA INVEST AS, org.nr 980 357 708,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11f95cb6448f4cd0"/>
      <w:footerReference xmlns:r="http://schemas.openxmlformats.org/officeDocument/2006/relationships" w:type="default" r:id="Rde2a548b7cee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95cb6448f4cd0" /><Relationship Type="http://schemas.openxmlformats.org/officeDocument/2006/relationships/footer" Target="/word/footer1.xml" Id="Rde2a548b7cee40df" /></Relationships>
</file>