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7746356de4447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BWAS GROUP AS, org.nr 980 360 202,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Vollen,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BWAS GROUP AS</w:t>
      </w:r>
    </w:p>
    <w:sectPr>
      <w:headerReference xmlns:r="http://schemas.openxmlformats.org/officeDocument/2006/relationships" w:type="default" r:id="R5e8e5ea6e5ea4f7c"/>
      <w:footerReference xmlns:r="http://schemas.openxmlformats.org/officeDocument/2006/relationships" w:type="default" r:id="R5769c0e7b85f46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BWAS GROUP AS   ·   Org.nr 980 360 202   ·   Prinsessestien 19   ·   1391 VOLLEN   ·   bwas@bwas.no   ·   www.bwas.no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BWAS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8e5ea6e5ea4f7c" /><Relationship Type="http://schemas.openxmlformats.org/officeDocument/2006/relationships/footer" Target="/word/footer1.xml" Id="R5769c0e7b85f4624" /></Relationships>
</file>