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ec6ba5eafa4a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ALFA BOLIGGASS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BOLIGGASS AS</w:t>
      </w:r>
    </w:p>
    <w:sectPr>
      <w:headerReference xmlns:r="http://schemas.openxmlformats.org/officeDocument/2006/relationships" w:type="default" r:id="R438f8345fddc4a66"/>
      <w:footerReference xmlns:r="http://schemas.openxmlformats.org/officeDocument/2006/relationships" w:type="default" r:id="R03adf55cc9784c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BOLIGGASS AS   ·   Org.nr 980 386 767   ·   Strømsborgveien 20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BOLIGGASS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8f8345fddc4a66" /><Relationship Type="http://schemas.openxmlformats.org/officeDocument/2006/relationships/footer" Target="/word/footer1.xml" Id="R03adf55cc9784caa" /></Relationships>
</file>