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1e90f76c9b48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FJELDVANG AS</w:t>
      </w:r>
    </w:p>
    <w:sectPr>
      <w:headerReference xmlns:r="http://schemas.openxmlformats.org/officeDocument/2006/relationships" w:type="default" r:id="R588db3dbdf234eef"/>
      <w:footerReference xmlns:r="http://schemas.openxmlformats.org/officeDocument/2006/relationships" w:type="default" r:id="R679f7fcf2dfd40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FJELDVANG AS   ·   Org.nr 980 420 906   ·   c/o Ingrid Stange, Olav Selvaags plass 4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FJELDVANG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8db3dbdf234eef" /><Relationship Type="http://schemas.openxmlformats.org/officeDocument/2006/relationships/footer" Target="/word/footer1.xml" Id="R679f7fcf2dfd40a3" /></Relationships>
</file>