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d1c2f8df04e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REVISJON AS</w:t>
      </w:r>
    </w:p>
    <w:sectPr>
      <w:headerReference xmlns:r="http://schemas.openxmlformats.org/officeDocument/2006/relationships" w:type="default" r:id="R352f445af8414fb7"/>
      <w:footerReference xmlns:r="http://schemas.openxmlformats.org/officeDocument/2006/relationships" w:type="default" r:id="R1f123934664f44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REVISJON AS   ·   Org.nr 980 422 917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2f445af8414fb7" /><Relationship Type="http://schemas.openxmlformats.org/officeDocument/2006/relationships/footer" Target="/word/footer1.xml" Id="R1f123934664f4457" /></Relationships>
</file>