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829c04ff5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LUNKAN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LUNKAN EIENDOM AS</w:t>
      </w:r>
    </w:p>
    <w:sectPr>
      <w:headerReference xmlns:r="http://schemas.openxmlformats.org/officeDocument/2006/relationships" w:type="default" r:id="R8dff4ee846ef4eae"/>
      <w:footerReference xmlns:r="http://schemas.openxmlformats.org/officeDocument/2006/relationships" w:type="default" r:id="Rab8d51b12619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LUNKAN EIENDOM AS   ·   Org.nr 980 435 962   ·   Strandvegen 25   ·   7713 STEINKJER   ·   trond.taraldsen@taraldsen-regnskap.no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LUNKAN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f4ee846ef4eae" /><Relationship Type="http://schemas.openxmlformats.org/officeDocument/2006/relationships/footer" Target="/word/footer1.xml" Id="Rab8d51b126194989" /></Relationships>
</file>