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4db420bbb48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LUNKAN EIENDOM AS</w:t>
      </w:r>
    </w:p>
    <w:sectPr>
      <w:headerReference xmlns:r="http://schemas.openxmlformats.org/officeDocument/2006/relationships" w:type="default" r:id="R0de1befdcedc4b30"/>
      <w:footerReference xmlns:r="http://schemas.openxmlformats.org/officeDocument/2006/relationships" w:type="default" r:id="Rbd287a99daeb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LUNKAN EIENDOM AS   ·   Org.nr 980 435 962   ·   Strandvegen 25   ·   7713 STEINKJER   ·   trond.taraldsen@taraldsen-regnskap.no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LUNKAN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1befdcedc4b30" /><Relationship Type="http://schemas.openxmlformats.org/officeDocument/2006/relationships/footer" Target="/word/footer1.xml" Id="Rbd287a99daeb4338" /></Relationships>
</file>