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b9a9fd2ae46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QUAESTUS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QUAESTUS AS</w:t>
      </w:r>
    </w:p>
    <w:sectPr>
      <w:headerReference xmlns:r="http://schemas.openxmlformats.org/officeDocument/2006/relationships" w:type="default" r:id="R803f7a88028c45e0"/>
      <w:footerReference xmlns:r="http://schemas.openxmlformats.org/officeDocument/2006/relationships" w:type="default" r:id="Ra8e9e447ac2d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QUAESTUS AS   ·   Org.nr 981 016 092   ·   c/o Morten w. Winther, Odins gate 28   ·   0266 OSLO   ·   Tlf. 64 00 99 52   ·   tom@tvacker.no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QUAESTUS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f7a88028c45e0" /><Relationship Type="http://schemas.openxmlformats.org/officeDocument/2006/relationships/footer" Target="/word/footer1.xml" Id="Ra8e9e447ac2d4066" /></Relationships>
</file>