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88732856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PETUNI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PETUNI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ef26bc55d47af"/>
      <w:footerReference xmlns:r="http://schemas.openxmlformats.org/officeDocument/2006/relationships" w:type="default" r:id="R602bf6b6c089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PETUNI INVEST AS   ·   Org.nr 981 187 814   ·   Lammers gate 3   ·   3014 DRAMMEN   ·   Tlf. 32 82 90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PETUNI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ef26bc55d47af" /><Relationship Type="http://schemas.openxmlformats.org/officeDocument/2006/relationships/footer" Target="/word/footer1.xml" Id="R602bf6b6c0894d35" /></Relationships>
</file>