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bbb3b542b43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VILFREDO KAPITALFORVALTNING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VILFREDO KAPITALFORVALTNING AS</w:t>
      </w:r>
    </w:p>
    <w:sectPr>
      <w:headerReference xmlns:r="http://schemas.openxmlformats.org/officeDocument/2006/relationships" w:type="default" r:id="R8feb88c29135406f"/>
      <w:footerReference xmlns:r="http://schemas.openxmlformats.org/officeDocument/2006/relationships" w:type="default" r:id="Rbe63616822de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VILFREDO KAPITALFORVALTNING AS   ·   Org.nr 981 263 790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VILFREDO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b88c29135406f" /><Relationship Type="http://schemas.openxmlformats.org/officeDocument/2006/relationships/footer" Target="/word/footer1.xml" Id="Rbe63616822de4fb7" /></Relationships>
</file>