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ef784f43c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DANSKE INVEST NORSKE AKSJER INSTITUSJON 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c00abc92f77144d9"/>
      <w:footerReference xmlns:r="http://schemas.openxmlformats.org/officeDocument/2006/relationships" w:type="default" r:id="R1fac64a399d4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abc92f77144d9" /><Relationship Type="http://schemas.openxmlformats.org/officeDocument/2006/relationships/footer" Target="/word/footer1.xml" Id="R1fac64a399d44601" /></Relationships>
</file>