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0ce7e82734b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PENSJONSPAR AS</w:t>
      </w:r>
    </w:p>
    <w:sectPr>
      <w:headerReference xmlns:r="http://schemas.openxmlformats.org/officeDocument/2006/relationships" w:type="default" r:id="R79e459004afb459e"/>
      <w:footerReference xmlns:r="http://schemas.openxmlformats.org/officeDocument/2006/relationships" w:type="default" r:id="Re875f419228d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PENSJONSPAR AS   ·   Org.nr 982 032 059   ·   Røerveien 76   ·   1459 NESODDEN   ·   Tlf. 66 96 12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PENSJONSPAR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459004afb459e" /><Relationship Type="http://schemas.openxmlformats.org/officeDocument/2006/relationships/footer" Target="/word/footer1.xml" Id="Re875f419228d411b" /></Relationships>
</file>