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acb1e3ecc4b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BRANDT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BRANDT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f2c1f15064a51"/>
      <w:footerReference xmlns:r="http://schemas.openxmlformats.org/officeDocument/2006/relationships" w:type="default" r:id="R4fc40ab9d1b8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BRANDT HOLDING AS   ·   Org.nr 982 039 096   ·   Ulvøygata 18D   ·   5537 HAUGESUND   ·   Tlf. 52 86 62 10   ·   thor.brandt@gatma.no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BRANDT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f2c1f15064a51" /><Relationship Type="http://schemas.openxmlformats.org/officeDocument/2006/relationships/footer" Target="/word/footer1.xml" Id="R4fc40ab9d1b84ffd" /></Relationships>
</file>