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eb3cc0ca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ASPAAS CONSULTING AS</w:t>
      </w:r>
    </w:p>
    <w:sectPr>
      <w:headerReference xmlns:r="http://schemas.openxmlformats.org/officeDocument/2006/relationships" w:type="default" r:id="Rdaecca80b495459c"/>
      <w:footerReference xmlns:r="http://schemas.openxmlformats.org/officeDocument/2006/relationships" w:type="default" r:id="Rd0ffda9f916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ASPAAS CONSULTING AS   ·   Org.nr 982 082 935   ·   Sandgata 4   ·   7500 STJØRDAL   ·   john.aspaas@ktv.no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ASPAAS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cca80b495459c" /><Relationship Type="http://schemas.openxmlformats.org/officeDocument/2006/relationships/footer" Target="/word/footer1.xml" Id="Rd0ffda9f916f4362" /></Relationships>
</file>