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d3ecc949d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REGNSKAP AS</w:t>
      </w:r>
    </w:p>
    <w:sectPr>
      <w:headerReference xmlns:r="http://schemas.openxmlformats.org/officeDocument/2006/relationships" w:type="default" r:id="R2c46f36f3709450e"/>
      <w:footerReference xmlns:r="http://schemas.openxmlformats.org/officeDocument/2006/relationships" w:type="default" r:id="R93b23088dff0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REGNSKAP AS   ·   Org.nr 982 774 055   ·   c/o Erling Dieset, Fasansvingen 17   ·   1348 RYKKINN   ·   kontakt@vegaregnskap.no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6f36f3709450e" /><Relationship Type="http://schemas.openxmlformats.org/officeDocument/2006/relationships/footer" Target="/word/footer1.xml" Id="R93b23088dff04198" /></Relationships>
</file>