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5f92fdd27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REGNSKAP AS</w:t>
      </w:r>
    </w:p>
    <w:sectPr>
      <w:headerReference xmlns:r="http://schemas.openxmlformats.org/officeDocument/2006/relationships" w:type="default" r:id="R895f77c8ba12485e"/>
      <w:footerReference xmlns:r="http://schemas.openxmlformats.org/officeDocument/2006/relationships" w:type="default" r:id="Rae85c3b3e579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REGNSKAP AS   ·   Org.nr 982 774 055   ·   c/o Erling Dieset, Fasansvingen 17   ·   1348 RYKKINN   ·   kontakt@vegaregnskap.no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f77c8ba12485e" /><Relationship Type="http://schemas.openxmlformats.org/officeDocument/2006/relationships/footer" Target="/word/footer1.xml" Id="Rae85c3b3e5794c67" /></Relationships>
</file>