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fd5146241d646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ASIR INVEST AS</w:t>
      </w:r>
    </w:p>
    <w:sectPr>
      <w:headerReference xmlns:r="http://schemas.openxmlformats.org/officeDocument/2006/relationships" w:type="default" r:id="R5a2d1b69def846f4"/>
      <w:footerReference xmlns:r="http://schemas.openxmlformats.org/officeDocument/2006/relationships" w:type="default" r:id="Rb73d670853af4b9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ASIR INVEST AS   ·   Org.nr 982 792 797   ·   Fru Kroghs brygge 10   ·   0252 OSLO   ·   Tlf. 22 83 20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ASIR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2d1b69def846f4" /><Relationship Type="http://schemas.openxmlformats.org/officeDocument/2006/relationships/footer" Target="/word/footer1.xml" Id="Rb73d670853af4b9e" /></Relationships>
</file>