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4c041bdf4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NORE OG UVDAL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NORE OG UVDAL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6d5fb73ae4568"/>
      <w:footerReference xmlns:r="http://schemas.openxmlformats.org/officeDocument/2006/relationships" w:type="default" r:id="Ra314511d585f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NORE OG UVDAL BRANNKASSE   ·   Org.nr 983 201 156   ·   3630 RØDBERG   ·   nore.brannkasse@gmail.com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NORE OG UVDAL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6d5fb73ae4568" /><Relationship Type="http://schemas.openxmlformats.org/officeDocument/2006/relationships/footer" Target="/word/footer1.xml" Id="Ra314511d585f4f4f" /></Relationships>
</file>