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1ae427f77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TULIP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e2ab9e682f934265"/>
      <w:footerReference xmlns:r="http://schemas.openxmlformats.org/officeDocument/2006/relationships" w:type="default" r:id="Rd9bbedb12356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b9e682f934265" /><Relationship Type="http://schemas.openxmlformats.org/officeDocument/2006/relationships/footer" Target="/word/footer1.xml" Id="Rd9bbedb12356466f" /></Relationships>
</file>