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bb62b5f5f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LEO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8acd49f65b5b4721"/>
      <w:footerReference xmlns:r="http://schemas.openxmlformats.org/officeDocument/2006/relationships" w:type="default" r:id="R0271c871d7504c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d49f65b5b4721" /><Relationship Type="http://schemas.openxmlformats.org/officeDocument/2006/relationships/footer" Target="/word/footer1.xml" Id="R0271c871d7504c44" /></Relationships>
</file>