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bd8598b18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c074a38e344553"/>
      <w:footerReference xmlns:r="http://schemas.openxmlformats.org/officeDocument/2006/relationships" w:type="default" r:id="R3c246a72140d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SUND AS   ·   Org.nr 983 981 623   ·   St. Olavs gate 54B   ·   2004 LILLESTRØM   ·   msundas@online.no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074a38e344553" /><Relationship Type="http://schemas.openxmlformats.org/officeDocument/2006/relationships/footer" Target="/word/footer1.xml" Id="R3c246a72140d459f" /></Relationships>
</file>