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71c2cee67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 AGDER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 AGDER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dbacabe1e4201"/>
      <w:footerReference xmlns:r="http://schemas.openxmlformats.org/officeDocument/2006/relationships" w:type="default" r:id="R0f9dc91bff71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dbacabe1e4201" /><Relationship Type="http://schemas.openxmlformats.org/officeDocument/2006/relationships/footer" Target="/word/footer1.xml" Id="R0f9dc91bff7145ef" /></Relationships>
</file>