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92f8262d249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SAYONARA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SAYONARA AS</w:t>
      </w:r>
    </w:p>
    <w:sectPr>
      <w:headerReference xmlns:r="http://schemas.openxmlformats.org/officeDocument/2006/relationships" w:type="default" r:id="Rcfbc2bd3e5dc42e0"/>
      <w:footerReference xmlns:r="http://schemas.openxmlformats.org/officeDocument/2006/relationships" w:type="default" r:id="R57ea022b1e5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c2bd3e5dc42e0" /><Relationship Type="http://schemas.openxmlformats.org/officeDocument/2006/relationships/footer" Target="/word/footer1.xml" Id="R57ea022b1e5e4a6d" /></Relationships>
</file>