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2b8320dc4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ADIFICO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ADIFICO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c674e57df4211"/>
      <w:footerReference xmlns:r="http://schemas.openxmlformats.org/officeDocument/2006/relationships" w:type="default" r:id="Re1ad20c26abe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c674e57df4211" /><Relationship Type="http://schemas.openxmlformats.org/officeDocument/2006/relationships/footer" Target="/word/footer1.xml" Id="Re1ad20c26abe419b" /></Relationships>
</file>