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2881fb619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FORMO AS</w:t>
      </w:r>
    </w:p>
    <w:sectPr>
      <w:headerReference xmlns:r="http://schemas.openxmlformats.org/officeDocument/2006/relationships" w:type="default" r:id="Rb0fb4908b3fd418f"/>
      <w:footerReference xmlns:r="http://schemas.openxmlformats.org/officeDocument/2006/relationships" w:type="default" r:id="R9bc975551ff4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b4908b3fd418f" /><Relationship Type="http://schemas.openxmlformats.org/officeDocument/2006/relationships/footer" Target="/word/footer1.xml" Id="R9bc975551ff44bf5" /></Relationships>
</file>