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5c130bb7c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HØVIK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eb80910af4a84215"/>
      <w:footerReference xmlns:r="http://schemas.openxmlformats.org/officeDocument/2006/relationships" w:type="default" r:id="R95cd290c3647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0910af4a84215" /><Relationship Type="http://schemas.openxmlformats.org/officeDocument/2006/relationships/footer" Target="/word/footer1.xml" Id="R95cd290c36474d2a" /></Relationships>
</file>