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25088d981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BALANSERT</w:t>
      </w:r>
    </w:p>
    <w:sectPr>
      <w:headerReference xmlns:r="http://schemas.openxmlformats.org/officeDocument/2006/relationships" w:type="default" r:id="Re27e9fe9d9ee4a37"/>
      <w:footerReference xmlns:r="http://schemas.openxmlformats.org/officeDocument/2006/relationships" w:type="default" r:id="R31b33dcfa488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e9fe9d9ee4a37" /><Relationship Type="http://schemas.openxmlformats.org/officeDocument/2006/relationships/footer" Target="/word/footer1.xml" Id="R31b33dcfa4884a9d" /></Relationships>
</file>