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2dc3fd26c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TANGOO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51d916c7e5974390"/>
      <w:footerReference xmlns:r="http://schemas.openxmlformats.org/officeDocument/2006/relationships" w:type="default" r:id="R0afc79af6157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916c7e5974390" /><Relationship Type="http://schemas.openxmlformats.org/officeDocument/2006/relationships/footer" Target="/word/footer1.xml" Id="R0afc79af615746b0" /></Relationships>
</file>