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b8e6be70e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PITUS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PITUS AS</w:t>
      </w:r>
    </w:p>
    <w:sectPr>
      <w:headerReference xmlns:r="http://schemas.openxmlformats.org/officeDocument/2006/relationships" w:type="default" r:id="R3f30379225b04004"/>
      <w:footerReference xmlns:r="http://schemas.openxmlformats.org/officeDocument/2006/relationships" w:type="default" r:id="R49e43e0d6abf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PITUS AS   ·   Org.nr 985 013 241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0379225b04004" /><Relationship Type="http://schemas.openxmlformats.org/officeDocument/2006/relationships/footer" Target="/word/footer1.xml" Id="R49e43e0d6abf4442" /></Relationships>
</file>