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4fff21896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AS</w:t>
      </w:r>
    </w:p>
    <w:sectPr>
      <w:headerReference xmlns:r="http://schemas.openxmlformats.org/officeDocument/2006/relationships" w:type="default" r:id="Rc4daa615214f4f7a"/>
      <w:footerReference xmlns:r="http://schemas.openxmlformats.org/officeDocument/2006/relationships" w:type="default" r:id="R0d077f23d652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AS   ·   Org.nr 985 553 173   ·   c/o Welle Gruppen, Hundervegen 105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aa615214f4f7a" /><Relationship Type="http://schemas.openxmlformats.org/officeDocument/2006/relationships/footer" Target="/word/footer1.xml" Id="R0d077f23d652499e" /></Relationships>
</file>